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EF" w:rsidRPr="008003BE" w:rsidRDefault="00DE00EF" w:rsidP="00DE00EF">
      <w:pPr>
        <w:spacing w:after="0" w:line="240" w:lineRule="auto"/>
        <w:jc w:val="center"/>
        <w:rPr>
          <w:b/>
          <w:sz w:val="28"/>
          <w:szCs w:val="28"/>
        </w:rPr>
      </w:pPr>
      <w:r w:rsidRPr="008003BE">
        <w:rPr>
          <w:b/>
          <w:sz w:val="28"/>
          <w:szCs w:val="28"/>
        </w:rPr>
        <w:t xml:space="preserve">ОБЪЕКТНО-ОРИЕНТИРОВАННЫЙ ПОДХОД </w:t>
      </w:r>
    </w:p>
    <w:p w:rsidR="00DE00EF" w:rsidRPr="008003BE" w:rsidRDefault="00DE00EF" w:rsidP="00DE00EF">
      <w:pPr>
        <w:spacing w:after="0" w:line="240" w:lineRule="auto"/>
        <w:jc w:val="center"/>
        <w:rPr>
          <w:b/>
          <w:sz w:val="28"/>
          <w:szCs w:val="28"/>
        </w:rPr>
      </w:pPr>
      <w:r w:rsidRPr="008003BE">
        <w:rPr>
          <w:b/>
          <w:sz w:val="28"/>
          <w:szCs w:val="28"/>
        </w:rPr>
        <w:t xml:space="preserve">ПРИ ОПРЕДЕЛЕНИИ ПОЖАРНЫХ РИСКОВ НА ТЕРРИТОРИИ </w:t>
      </w:r>
    </w:p>
    <w:p w:rsidR="00DE00EF" w:rsidRPr="008003BE" w:rsidRDefault="00DE00EF" w:rsidP="00DE00EF">
      <w:pPr>
        <w:spacing w:after="0" w:line="240" w:lineRule="auto"/>
        <w:jc w:val="center"/>
        <w:rPr>
          <w:b/>
          <w:sz w:val="28"/>
          <w:szCs w:val="28"/>
        </w:rPr>
      </w:pPr>
      <w:r w:rsidRPr="008003BE">
        <w:rPr>
          <w:b/>
          <w:sz w:val="28"/>
          <w:szCs w:val="28"/>
        </w:rPr>
        <w:t>ПРОИЗВОДСТВЕННЫХ ОБЪЕКТОВ</w:t>
      </w:r>
    </w:p>
    <w:p w:rsidR="00DE00EF" w:rsidRPr="001454A8" w:rsidRDefault="00DE00EF" w:rsidP="00DE00EF">
      <w:pPr>
        <w:spacing w:after="0" w:line="240" w:lineRule="auto"/>
        <w:jc w:val="center"/>
        <w:rPr>
          <w:b/>
          <w:i/>
          <w:szCs w:val="24"/>
        </w:rPr>
      </w:pPr>
    </w:p>
    <w:p w:rsidR="00422A5E" w:rsidRPr="001454A8" w:rsidRDefault="004D5D4B" w:rsidP="0064756A">
      <w:pPr>
        <w:spacing w:after="0" w:line="240" w:lineRule="auto"/>
        <w:jc w:val="center"/>
        <w:rPr>
          <w:b/>
          <w:i/>
          <w:szCs w:val="24"/>
        </w:rPr>
      </w:pPr>
      <w:r w:rsidRPr="001454A8">
        <w:rPr>
          <w:b/>
          <w:i/>
          <w:szCs w:val="24"/>
        </w:rPr>
        <w:t>Хабибулин</w:t>
      </w:r>
      <w:r w:rsidR="0089171A" w:rsidRPr="001454A8">
        <w:rPr>
          <w:b/>
          <w:i/>
          <w:szCs w:val="24"/>
        </w:rPr>
        <w:t xml:space="preserve"> Р.Ш.</w:t>
      </w:r>
      <w:r w:rsidR="00426DC5" w:rsidRPr="001454A8">
        <w:rPr>
          <w:b/>
          <w:i/>
          <w:szCs w:val="24"/>
        </w:rPr>
        <w:t xml:space="preserve">, </w:t>
      </w:r>
      <w:r w:rsidRPr="001454A8">
        <w:rPr>
          <w:b/>
          <w:i/>
          <w:szCs w:val="24"/>
        </w:rPr>
        <w:t>Гудин</w:t>
      </w:r>
      <w:r w:rsidR="0089171A" w:rsidRPr="001454A8">
        <w:rPr>
          <w:b/>
          <w:i/>
          <w:szCs w:val="24"/>
        </w:rPr>
        <w:t xml:space="preserve"> С.В.</w:t>
      </w:r>
    </w:p>
    <w:p w:rsidR="00341DCB" w:rsidRDefault="00341DCB" w:rsidP="0064756A">
      <w:pPr>
        <w:spacing w:after="0" w:line="240" w:lineRule="auto"/>
        <w:jc w:val="center"/>
        <w:rPr>
          <w:szCs w:val="24"/>
          <w:lang w:val="en-US"/>
        </w:rPr>
      </w:pPr>
      <w:r w:rsidRPr="00341DCB">
        <w:rPr>
          <w:szCs w:val="24"/>
          <w:lang w:val="en-US"/>
        </w:rPr>
        <w:t xml:space="preserve">E-mail: </w:t>
      </w:r>
      <w:r>
        <w:rPr>
          <w:szCs w:val="24"/>
          <w:lang w:val="en-US"/>
        </w:rPr>
        <w:t>kh-r</w:t>
      </w:r>
      <w:r w:rsidR="001454A8">
        <w:fldChar w:fldCharType="begin"/>
      </w:r>
      <w:r w:rsidR="001454A8" w:rsidRPr="001454A8">
        <w:rPr>
          <w:lang w:val="en-US"/>
        </w:rPr>
        <w:instrText xml:space="preserve"> HYPERLINK "mailto:e</w:instrText>
      </w:r>
      <w:r w:rsidR="001454A8">
        <w:instrText>х</w:instrText>
      </w:r>
      <w:r w:rsidR="001454A8" w:rsidRPr="001454A8">
        <w:rPr>
          <w:lang w:val="en-US"/>
        </w:rPr>
        <w:instrText xml:space="preserve">ample@superpost.ru" </w:instrText>
      </w:r>
      <w:r w:rsidR="001454A8">
        <w:fldChar w:fldCharType="separate"/>
      </w:r>
      <w:r>
        <w:rPr>
          <w:rStyle w:val="ab"/>
          <w:color w:val="auto"/>
          <w:szCs w:val="24"/>
          <w:u w:val="none"/>
          <w:lang w:val="en-US"/>
        </w:rPr>
        <w:t>@yandex</w:t>
      </w:r>
      <w:r w:rsidRPr="00341DCB">
        <w:rPr>
          <w:rStyle w:val="ab"/>
          <w:color w:val="auto"/>
          <w:szCs w:val="24"/>
          <w:u w:val="none"/>
          <w:lang w:val="en-US"/>
        </w:rPr>
        <w:t>.ru</w:t>
      </w:r>
      <w:r w:rsidR="001454A8">
        <w:rPr>
          <w:rStyle w:val="ab"/>
          <w:color w:val="auto"/>
          <w:szCs w:val="24"/>
          <w:u w:val="none"/>
          <w:lang w:val="en-US"/>
        </w:rPr>
        <w:fldChar w:fldCharType="end"/>
      </w:r>
    </w:p>
    <w:p w:rsidR="0039527B" w:rsidRPr="001454A8" w:rsidRDefault="0039527B" w:rsidP="0039527B">
      <w:pPr>
        <w:spacing w:after="0" w:line="240" w:lineRule="auto"/>
        <w:jc w:val="center"/>
        <w:rPr>
          <w:szCs w:val="24"/>
        </w:rPr>
      </w:pPr>
      <w:r w:rsidRPr="001454A8">
        <w:rPr>
          <w:szCs w:val="24"/>
        </w:rPr>
        <w:t>Академия Государственной противопожарной службы МЧС России</w:t>
      </w:r>
    </w:p>
    <w:p w:rsidR="0039527B" w:rsidRPr="0039527B" w:rsidRDefault="0039527B" w:rsidP="0064756A">
      <w:pPr>
        <w:spacing w:after="0" w:line="240" w:lineRule="auto"/>
        <w:jc w:val="center"/>
        <w:rPr>
          <w:szCs w:val="24"/>
        </w:rPr>
      </w:pPr>
    </w:p>
    <w:p w:rsidR="00422A5E" w:rsidRPr="0039527B" w:rsidRDefault="00422A5E" w:rsidP="0064756A">
      <w:pPr>
        <w:spacing w:after="0" w:line="240" w:lineRule="auto"/>
        <w:jc w:val="center"/>
        <w:rPr>
          <w:sz w:val="16"/>
          <w:szCs w:val="16"/>
        </w:rPr>
      </w:pPr>
    </w:p>
    <w:p w:rsidR="00380902" w:rsidRPr="004F62DF" w:rsidRDefault="00422A5E" w:rsidP="008F0F41">
      <w:pPr>
        <w:spacing w:after="0" w:line="240" w:lineRule="auto"/>
        <w:ind w:firstLine="709"/>
        <w:jc w:val="both"/>
        <w:rPr>
          <w:szCs w:val="24"/>
        </w:rPr>
      </w:pPr>
      <w:r w:rsidRPr="004F62DF">
        <w:rPr>
          <w:szCs w:val="24"/>
        </w:rPr>
        <w:t xml:space="preserve">Предлагается </w:t>
      </w:r>
      <w:r w:rsidR="006530C7">
        <w:rPr>
          <w:szCs w:val="24"/>
        </w:rPr>
        <w:t>применить объектно-ориентированный подход при определении расчетных величин пожарных рисков на территории производственных объектов</w:t>
      </w:r>
      <w:r w:rsidR="00380902" w:rsidRPr="004F62DF">
        <w:rPr>
          <w:szCs w:val="24"/>
        </w:rPr>
        <w:t>.</w:t>
      </w:r>
    </w:p>
    <w:p w:rsidR="00380902" w:rsidRPr="004F62DF" w:rsidRDefault="00422A5E" w:rsidP="008F0F41">
      <w:pPr>
        <w:spacing w:after="0" w:line="240" w:lineRule="auto"/>
        <w:ind w:firstLine="709"/>
        <w:jc w:val="both"/>
        <w:rPr>
          <w:szCs w:val="24"/>
        </w:rPr>
      </w:pPr>
      <w:r w:rsidRPr="004F62DF">
        <w:rPr>
          <w:szCs w:val="24"/>
        </w:rPr>
        <w:t xml:space="preserve">Ключевые слова: </w:t>
      </w:r>
      <w:r w:rsidR="006530C7">
        <w:rPr>
          <w:szCs w:val="24"/>
        </w:rPr>
        <w:t>пожарный риск</w:t>
      </w:r>
      <w:r w:rsidR="00E75065" w:rsidRPr="004F62DF">
        <w:rPr>
          <w:szCs w:val="24"/>
        </w:rPr>
        <w:t xml:space="preserve">, </w:t>
      </w:r>
      <w:r w:rsidR="006530C7">
        <w:rPr>
          <w:szCs w:val="24"/>
        </w:rPr>
        <w:t xml:space="preserve">объектно-ориентированный подход, </w:t>
      </w:r>
      <w:r w:rsidR="004B0573">
        <w:rPr>
          <w:szCs w:val="24"/>
        </w:rPr>
        <w:t>производственный объект</w:t>
      </w:r>
      <w:r w:rsidR="00E75065" w:rsidRPr="004F62DF">
        <w:rPr>
          <w:szCs w:val="24"/>
        </w:rPr>
        <w:t>.</w:t>
      </w:r>
      <w:bookmarkStart w:id="0" w:name="_GoBack"/>
      <w:bookmarkEnd w:id="0"/>
    </w:p>
    <w:p w:rsidR="00E75065" w:rsidRDefault="00E75065" w:rsidP="0064756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22A5E" w:rsidRPr="008003BE" w:rsidRDefault="007720CB" w:rsidP="007720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8003BE">
        <w:rPr>
          <w:b/>
          <w:sz w:val="28"/>
          <w:szCs w:val="28"/>
          <w:lang w:val="en-US"/>
        </w:rPr>
        <w:t xml:space="preserve">OBJECT-ORIENTED APPROACH IN DETERMINING </w:t>
      </w:r>
      <w:r w:rsidR="00E75DC2" w:rsidRPr="008003BE">
        <w:rPr>
          <w:b/>
          <w:sz w:val="28"/>
          <w:szCs w:val="28"/>
          <w:lang w:val="en-US"/>
        </w:rPr>
        <w:br/>
        <w:t xml:space="preserve">FIRE RISKS </w:t>
      </w:r>
      <w:r w:rsidRPr="008003BE">
        <w:rPr>
          <w:b/>
          <w:sz w:val="28"/>
          <w:szCs w:val="28"/>
          <w:lang w:val="en-US"/>
        </w:rPr>
        <w:t xml:space="preserve">ON THE TERRITORY </w:t>
      </w:r>
      <w:r w:rsidR="00E75DC2" w:rsidRPr="008003BE">
        <w:rPr>
          <w:b/>
          <w:sz w:val="28"/>
          <w:szCs w:val="28"/>
          <w:lang w:val="en-US"/>
        </w:rPr>
        <w:br/>
      </w:r>
      <w:r w:rsidRPr="008003BE">
        <w:rPr>
          <w:b/>
          <w:sz w:val="28"/>
          <w:szCs w:val="28"/>
          <w:lang w:val="en-US"/>
        </w:rPr>
        <w:t>OF</w:t>
      </w:r>
      <w:r w:rsidR="00E75DC2" w:rsidRPr="008003BE">
        <w:rPr>
          <w:b/>
          <w:sz w:val="28"/>
          <w:szCs w:val="28"/>
          <w:lang w:val="en-US"/>
        </w:rPr>
        <w:t xml:space="preserve"> </w:t>
      </w:r>
      <w:r w:rsidRPr="008003BE">
        <w:rPr>
          <w:b/>
          <w:sz w:val="28"/>
          <w:szCs w:val="28"/>
          <w:lang w:val="en-US"/>
        </w:rPr>
        <w:t>PRODUCTION FACILITIES</w:t>
      </w:r>
    </w:p>
    <w:p w:rsidR="00DE00EF" w:rsidRDefault="00DE00EF" w:rsidP="007720CB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DE00EF" w:rsidRPr="001454A8" w:rsidRDefault="00DE00EF" w:rsidP="00DE00EF">
      <w:pPr>
        <w:spacing w:after="0" w:line="240" w:lineRule="auto"/>
        <w:jc w:val="center"/>
        <w:rPr>
          <w:b/>
          <w:i/>
          <w:szCs w:val="24"/>
          <w:lang w:val="en-US"/>
        </w:rPr>
      </w:pPr>
      <w:r w:rsidRPr="001454A8">
        <w:rPr>
          <w:b/>
          <w:i/>
          <w:szCs w:val="24"/>
          <w:lang w:val="en-US"/>
        </w:rPr>
        <w:t>Khabibulin</w:t>
      </w:r>
      <w:r w:rsidR="00C5076F" w:rsidRPr="001454A8">
        <w:rPr>
          <w:b/>
          <w:i/>
          <w:szCs w:val="24"/>
          <w:lang w:val="en-US"/>
        </w:rPr>
        <w:t xml:space="preserve"> </w:t>
      </w:r>
      <w:proofErr w:type="gramStart"/>
      <w:r w:rsidR="00C5076F" w:rsidRPr="001454A8">
        <w:rPr>
          <w:b/>
          <w:i/>
          <w:szCs w:val="24"/>
          <w:lang w:val="en-US"/>
        </w:rPr>
        <w:t>R.Sh.</w:t>
      </w:r>
      <w:r w:rsidRPr="001454A8">
        <w:rPr>
          <w:b/>
          <w:i/>
          <w:szCs w:val="24"/>
          <w:lang w:val="en-US"/>
        </w:rPr>
        <w:t>,</w:t>
      </w:r>
      <w:proofErr w:type="gramEnd"/>
      <w:r w:rsidRPr="001454A8">
        <w:rPr>
          <w:b/>
          <w:i/>
          <w:szCs w:val="24"/>
          <w:lang w:val="en-US"/>
        </w:rPr>
        <w:t xml:space="preserve"> Gudin</w:t>
      </w:r>
      <w:r w:rsidR="00C5076F" w:rsidRPr="001454A8">
        <w:rPr>
          <w:b/>
          <w:i/>
          <w:szCs w:val="24"/>
          <w:lang w:val="en-US"/>
        </w:rPr>
        <w:t xml:space="preserve"> S.V.</w:t>
      </w:r>
    </w:p>
    <w:p w:rsidR="00E75065" w:rsidRPr="001454A8" w:rsidRDefault="00E75065" w:rsidP="0064756A">
      <w:pPr>
        <w:spacing w:after="0" w:line="240" w:lineRule="auto"/>
        <w:jc w:val="center"/>
        <w:rPr>
          <w:b/>
          <w:i/>
          <w:sz w:val="16"/>
          <w:szCs w:val="16"/>
          <w:lang w:val="en-US"/>
        </w:rPr>
      </w:pPr>
    </w:p>
    <w:p w:rsidR="00E75DC2" w:rsidRPr="00E75DC2" w:rsidRDefault="00E75DC2" w:rsidP="008F0F41">
      <w:pPr>
        <w:spacing w:after="0" w:line="240" w:lineRule="auto"/>
        <w:ind w:firstLine="709"/>
        <w:jc w:val="both"/>
        <w:rPr>
          <w:szCs w:val="24"/>
          <w:lang w:val="en-US"/>
        </w:rPr>
      </w:pPr>
      <w:r w:rsidRPr="00E75DC2">
        <w:rPr>
          <w:szCs w:val="24"/>
          <w:lang w:val="en-US"/>
        </w:rPr>
        <w:t xml:space="preserve">It </w:t>
      </w:r>
      <w:proofErr w:type="gramStart"/>
      <w:r w:rsidRPr="00E75DC2">
        <w:rPr>
          <w:szCs w:val="24"/>
          <w:lang w:val="en-US"/>
        </w:rPr>
        <w:t>is proposed</w:t>
      </w:r>
      <w:proofErr w:type="gramEnd"/>
      <w:r w:rsidRPr="00E75DC2">
        <w:rPr>
          <w:szCs w:val="24"/>
          <w:lang w:val="en-US"/>
        </w:rPr>
        <w:t xml:space="preserve"> to use an object-oriented approach in the determination of the values ​​of fire risks on the production site. </w:t>
      </w:r>
    </w:p>
    <w:p w:rsidR="00E75065" w:rsidRDefault="00E75DC2" w:rsidP="008F0F41">
      <w:pPr>
        <w:spacing w:after="0" w:line="240" w:lineRule="auto"/>
        <w:ind w:firstLine="709"/>
        <w:jc w:val="both"/>
        <w:rPr>
          <w:szCs w:val="24"/>
          <w:lang w:val="en-US"/>
        </w:rPr>
      </w:pPr>
      <w:r w:rsidRPr="00E75DC2">
        <w:rPr>
          <w:szCs w:val="24"/>
          <w:lang w:val="en-US"/>
        </w:rPr>
        <w:t>Key</w:t>
      </w:r>
      <w:r w:rsidR="00AB486B" w:rsidRPr="00AB486B">
        <w:rPr>
          <w:szCs w:val="24"/>
          <w:lang w:val="en-US"/>
        </w:rPr>
        <w:t xml:space="preserve"> </w:t>
      </w:r>
      <w:r w:rsidRPr="00E75DC2">
        <w:rPr>
          <w:szCs w:val="24"/>
          <w:lang w:val="en-US"/>
        </w:rPr>
        <w:t>words: fire risk, object-oriented approach, the production facility.</w:t>
      </w:r>
    </w:p>
    <w:p w:rsidR="00E75DC2" w:rsidRDefault="00E75DC2" w:rsidP="00B00CE7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8F0F41" w:rsidRPr="00B00CE7" w:rsidRDefault="00B00CE7" w:rsidP="00B00CE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Текст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статьи</w:t>
      </w:r>
      <w:proofErr w:type="spellEnd"/>
      <w:proofErr w:type="gramStart"/>
      <w:r>
        <w:rPr>
          <w:sz w:val="28"/>
          <w:szCs w:val="28"/>
          <w:lang w:val="en-US"/>
        </w:rPr>
        <w:t>…</w:t>
      </w:r>
      <w:r>
        <w:rPr>
          <w:sz w:val="28"/>
          <w:szCs w:val="28"/>
        </w:rPr>
        <w:t>..</w:t>
      </w:r>
      <w:proofErr w:type="gramEnd"/>
    </w:p>
    <w:p w:rsidR="008F0F41" w:rsidRDefault="008F0F41" w:rsidP="00E75DC2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</w:p>
    <w:p w:rsidR="008F0F41" w:rsidRDefault="008F0F41" w:rsidP="00E75DC2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</w:p>
    <w:p w:rsidR="008F0F41" w:rsidRPr="0059768A" w:rsidRDefault="008F0F41" w:rsidP="00E75DC2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</w:p>
    <w:p w:rsidR="00380902" w:rsidRPr="00390887" w:rsidRDefault="00380902" w:rsidP="006E0FD5">
      <w:pPr>
        <w:spacing w:after="0" w:line="240" w:lineRule="auto"/>
        <w:jc w:val="center"/>
        <w:rPr>
          <w:szCs w:val="24"/>
        </w:rPr>
      </w:pPr>
      <w:r w:rsidRPr="00390887">
        <w:rPr>
          <w:szCs w:val="24"/>
        </w:rPr>
        <w:t>Литература</w:t>
      </w:r>
    </w:p>
    <w:p w:rsidR="0024424C" w:rsidRDefault="0024424C" w:rsidP="008F0F41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78483B">
        <w:t>Р.Ш. Хабибулин, В.О. Лепихов, С.В. Гудин</w:t>
      </w:r>
      <w:hyperlink w:anchor="__RefHeading__523_1526881044" w:history="1">
        <w:r w:rsidRPr="0078483B">
          <w:rPr>
            <w:rStyle w:val="aa"/>
            <w:rFonts w:eastAsia="Arial-BoldMT"/>
          </w:rPr>
          <w:t>. Разработка интернет-картографического веб-портала для повышения эффективности управления пожарным риском на об</w:t>
        </w:r>
        <w:r>
          <w:rPr>
            <w:rStyle w:val="aa"/>
            <w:rFonts w:eastAsia="Arial-BoldMT"/>
          </w:rPr>
          <w:t>ъ</w:t>
        </w:r>
        <w:r w:rsidRPr="0078483B">
          <w:rPr>
            <w:rStyle w:val="aa"/>
            <w:rFonts w:eastAsia="Arial-BoldMT"/>
          </w:rPr>
          <w:t xml:space="preserve">ектах нефтегазовой отрасли // </w:t>
        </w:r>
        <w:r w:rsidRPr="0078483B">
          <w:t>Материалы международной науч.-практ. конф. молодых ученых и специалистов «Проблемы техносферной безопасности – 2012». М.: Академия ГПС МЧС России, 2012. С. 20-22.</w:t>
        </w:r>
      </w:hyperlink>
    </w:p>
    <w:p w:rsidR="0024424C" w:rsidRPr="0078483B" w:rsidRDefault="0024424C" w:rsidP="008F0F41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>
        <w:t xml:space="preserve">Силич В.А., Силич М.П. Проектирование сложной системы на основе объектно-ориентированного подхода / Известия Томского политехнического университета, 2003. Т. 306, №2. С. </w:t>
      </w:r>
      <w:r w:rsidR="00483443">
        <w:t>99-103.</w:t>
      </w:r>
    </w:p>
    <w:sectPr w:rsidR="0024424C" w:rsidRPr="0078483B" w:rsidSect="00D53FED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4208A"/>
    <w:multiLevelType w:val="hybridMultilevel"/>
    <w:tmpl w:val="67DAA1BA"/>
    <w:lvl w:ilvl="0" w:tplc="6DB4EF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79C362D"/>
    <w:multiLevelType w:val="hybridMultilevel"/>
    <w:tmpl w:val="502E6516"/>
    <w:lvl w:ilvl="0" w:tplc="948A0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CB4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CE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40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47C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E8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A8D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E64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4AB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D180C"/>
    <w:multiLevelType w:val="hybridMultilevel"/>
    <w:tmpl w:val="2988C1C4"/>
    <w:lvl w:ilvl="0" w:tplc="1D8E4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8B3ECB"/>
    <w:multiLevelType w:val="hybridMultilevel"/>
    <w:tmpl w:val="5680D95A"/>
    <w:lvl w:ilvl="0" w:tplc="D62CE8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82B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66F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E4A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234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2E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EBB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C8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A53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C70896"/>
    <w:multiLevelType w:val="hybridMultilevel"/>
    <w:tmpl w:val="3B56BC04"/>
    <w:lvl w:ilvl="0" w:tplc="84448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A2F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068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8FC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8F8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097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0B7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484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8F6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D0B62"/>
    <w:multiLevelType w:val="hybridMultilevel"/>
    <w:tmpl w:val="37900EB0"/>
    <w:lvl w:ilvl="0" w:tplc="C09E1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BD"/>
    <w:rsid w:val="00016750"/>
    <w:rsid w:val="00050295"/>
    <w:rsid w:val="00111911"/>
    <w:rsid w:val="001371C4"/>
    <w:rsid w:val="001454A8"/>
    <w:rsid w:val="00147B05"/>
    <w:rsid w:val="0024424C"/>
    <w:rsid w:val="00281324"/>
    <w:rsid w:val="002841D3"/>
    <w:rsid w:val="00297284"/>
    <w:rsid w:val="00341DCB"/>
    <w:rsid w:val="003704AE"/>
    <w:rsid w:val="003719DF"/>
    <w:rsid w:val="00380902"/>
    <w:rsid w:val="0039527B"/>
    <w:rsid w:val="003B63E3"/>
    <w:rsid w:val="003F2FA7"/>
    <w:rsid w:val="004141C2"/>
    <w:rsid w:val="00422A5E"/>
    <w:rsid w:val="00426DC5"/>
    <w:rsid w:val="00483443"/>
    <w:rsid w:val="004A29C8"/>
    <w:rsid w:val="004B0573"/>
    <w:rsid w:val="004C773A"/>
    <w:rsid w:val="004D000C"/>
    <w:rsid w:val="004D5D4B"/>
    <w:rsid w:val="004F62DF"/>
    <w:rsid w:val="00593155"/>
    <w:rsid w:val="0059558D"/>
    <w:rsid w:val="0059768A"/>
    <w:rsid w:val="005F7252"/>
    <w:rsid w:val="00605182"/>
    <w:rsid w:val="0064756A"/>
    <w:rsid w:val="006530C7"/>
    <w:rsid w:val="006A0F57"/>
    <w:rsid w:val="006D457A"/>
    <w:rsid w:val="006E0FD5"/>
    <w:rsid w:val="006F0993"/>
    <w:rsid w:val="007720CB"/>
    <w:rsid w:val="007C17BD"/>
    <w:rsid w:val="008003BE"/>
    <w:rsid w:val="00883099"/>
    <w:rsid w:val="0089171A"/>
    <w:rsid w:val="008D348E"/>
    <w:rsid w:val="008F0F41"/>
    <w:rsid w:val="009932D2"/>
    <w:rsid w:val="009C7879"/>
    <w:rsid w:val="00A01280"/>
    <w:rsid w:val="00A34FDE"/>
    <w:rsid w:val="00A95257"/>
    <w:rsid w:val="00AB486B"/>
    <w:rsid w:val="00B00CE7"/>
    <w:rsid w:val="00B94BE5"/>
    <w:rsid w:val="00BB4EB4"/>
    <w:rsid w:val="00BD79B8"/>
    <w:rsid w:val="00C0010D"/>
    <w:rsid w:val="00C0306A"/>
    <w:rsid w:val="00C164AE"/>
    <w:rsid w:val="00C40A74"/>
    <w:rsid w:val="00C5076F"/>
    <w:rsid w:val="00C8211D"/>
    <w:rsid w:val="00CB5262"/>
    <w:rsid w:val="00D0507E"/>
    <w:rsid w:val="00D53FED"/>
    <w:rsid w:val="00D944E2"/>
    <w:rsid w:val="00DE00EF"/>
    <w:rsid w:val="00E75065"/>
    <w:rsid w:val="00E75DC2"/>
    <w:rsid w:val="00EC72DB"/>
    <w:rsid w:val="00ED6E65"/>
    <w:rsid w:val="00F20654"/>
    <w:rsid w:val="00F4426A"/>
    <w:rsid w:val="00FB002F"/>
    <w:rsid w:val="00FC39D4"/>
    <w:rsid w:val="00FF1A4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85882-9984-4C0E-A331-6809B7F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BD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20654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206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FF1A43"/>
    <w:rPr>
      <w:color w:val="808080"/>
    </w:rPr>
  </w:style>
  <w:style w:type="character" w:customStyle="1" w:styleId="aa">
    <w:name w:val="Ссылка указателя"/>
    <w:rsid w:val="0024424C"/>
  </w:style>
  <w:style w:type="character" w:styleId="ab">
    <w:name w:val="Hyperlink"/>
    <w:basedOn w:val="a0"/>
    <w:uiPriority w:val="99"/>
    <w:unhideWhenUsed/>
    <w:rsid w:val="00341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0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593E-43FA-4CCB-8C1E-C546D082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Renat Khabibulin</cp:lastModifiedBy>
  <cp:revision>14</cp:revision>
  <dcterms:created xsi:type="dcterms:W3CDTF">2015-01-08T18:22:00Z</dcterms:created>
  <dcterms:modified xsi:type="dcterms:W3CDTF">2015-01-09T16:43:00Z</dcterms:modified>
</cp:coreProperties>
</file>